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bookmarkStart w:id="0" w:name="_GoBack"/>
      <w:bookmarkEnd w:id="0"/>
      <w:r w:rsidRPr="00183F98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</w:p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183F98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ИВДИВО Иркутск 960 архетипа ИВДИВО </w:t>
      </w:r>
      <w:proofErr w:type="spellStart"/>
      <w:r w:rsidRPr="00183F98"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 w:rsidRPr="00183F98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</w:t>
      </w:r>
    </w:p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proofErr w:type="spellStart"/>
      <w:r w:rsidRPr="00183F98">
        <w:rPr>
          <w:rFonts w:ascii="Times New Roman" w:hAnsi="Times New Roman" w:cs="Times New Roman"/>
          <w:b/>
          <w:color w:val="2C51AF"/>
          <w:sz w:val="30"/>
          <w:lang w:val="ru-RU"/>
        </w:rPr>
        <w:t>Владомира</w:t>
      </w:r>
      <w:proofErr w:type="spellEnd"/>
      <w:r w:rsidRPr="00183F98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ИВАС Кут </w:t>
      </w:r>
      <w:proofErr w:type="spellStart"/>
      <w:r w:rsidRPr="00183F98"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</w:p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proofErr w:type="spellStart"/>
      <w:r w:rsidRPr="00183F98">
        <w:rPr>
          <w:rFonts w:ascii="Times New Roman" w:hAnsi="Times New Roman" w:cs="Times New Roman"/>
          <w:b/>
          <w:color w:val="223E86"/>
          <w:sz w:val="36"/>
          <w:lang w:val="ru-RU"/>
        </w:rPr>
        <w:t>Парадигмальный</w:t>
      </w:r>
      <w:proofErr w:type="spellEnd"/>
      <w:r w:rsidRPr="00183F98"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 Совет Изначально Вышестоящего Отца</w:t>
      </w:r>
    </w:p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</w:p>
    <w:p w:rsidR="00183F98" w:rsidRPr="00183F98" w:rsidRDefault="00183F98" w:rsidP="00183F98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183F98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0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7</w:t>
      </w:r>
      <w:r w:rsidRPr="00183F98">
        <w:rPr>
          <w:rFonts w:ascii="Times New Roman" w:hAnsi="Times New Roman" w:cs="Times New Roman"/>
          <w:b/>
          <w:color w:val="101010"/>
          <w:sz w:val="28"/>
          <w:lang w:val="ru-RU"/>
        </w:rPr>
        <w:t>.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0</w:t>
      </w:r>
      <w:r w:rsidRPr="00183F98">
        <w:rPr>
          <w:rFonts w:ascii="Times New Roman" w:hAnsi="Times New Roman" w:cs="Times New Roman"/>
          <w:b/>
          <w:color w:val="101010"/>
          <w:sz w:val="28"/>
          <w:lang w:val="ru-RU"/>
        </w:rPr>
        <w:t>2.202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4</w:t>
      </w:r>
    </w:p>
    <w:p w:rsidR="00522F90" w:rsidRPr="00EC5725" w:rsidRDefault="00522F90" w:rsidP="00EC5725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58213E" w:rsidP="00EC5725">
      <w:pPr>
        <w:suppressAutoHyphens w:val="0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  <w:lang w:val="ru-RU"/>
        </w:rPr>
        <w:t xml:space="preserve">                            </w:t>
      </w:r>
      <w:r w:rsidR="00C03C67" w:rsidRPr="00C03C67">
        <w:rPr>
          <w:rFonts w:ascii="Times New Roman" w:hAnsi="Times New Roman"/>
          <w:color w:val="FF0000"/>
          <w:lang w:val="ru-RU"/>
        </w:rPr>
        <w:t>Утверж</w:t>
      </w:r>
      <w:r w:rsidR="00FC0391">
        <w:rPr>
          <w:rFonts w:ascii="Times New Roman" w:hAnsi="Times New Roman"/>
          <w:color w:val="FF0000"/>
          <w:lang w:val="ru-RU"/>
        </w:rPr>
        <w:t>д</w:t>
      </w:r>
      <w:r w:rsidR="00C03C67" w:rsidRPr="00C03C67">
        <w:rPr>
          <w:rFonts w:ascii="Times New Roman" w:hAnsi="Times New Roman"/>
          <w:color w:val="FF0000"/>
          <w:lang w:val="ru-RU"/>
        </w:rPr>
        <w:t xml:space="preserve">ено </w:t>
      </w:r>
      <w:r w:rsidR="00FC0391">
        <w:rPr>
          <w:rFonts w:ascii="Times New Roman" w:hAnsi="Times New Roman"/>
          <w:color w:val="FF0000"/>
          <w:lang w:val="ru-RU"/>
        </w:rPr>
        <w:t>2</w:t>
      </w:r>
      <w:r w:rsidR="00ED26B5">
        <w:rPr>
          <w:rFonts w:ascii="Times New Roman" w:hAnsi="Times New Roman"/>
          <w:color w:val="FF0000"/>
          <w:lang w:val="ru-RU"/>
        </w:rPr>
        <w:t>2</w:t>
      </w:r>
      <w:r w:rsidR="00FC0391">
        <w:rPr>
          <w:rFonts w:ascii="Times New Roman" w:hAnsi="Times New Roman"/>
          <w:color w:val="FF0000"/>
          <w:lang w:val="ru-RU"/>
        </w:rPr>
        <w:t>.</w:t>
      </w:r>
      <w:r w:rsidR="00A17F95">
        <w:rPr>
          <w:rFonts w:ascii="Times New Roman" w:hAnsi="Times New Roman"/>
          <w:color w:val="FF0000"/>
          <w:lang w:val="ru-RU"/>
        </w:rPr>
        <w:t>0</w:t>
      </w:r>
      <w:r w:rsidR="00FC0391">
        <w:rPr>
          <w:rFonts w:ascii="Times New Roman" w:hAnsi="Times New Roman"/>
          <w:color w:val="FF0000"/>
          <w:lang w:val="ru-RU"/>
        </w:rPr>
        <w:t>2</w:t>
      </w:r>
      <w:r w:rsidR="00C03C67" w:rsidRPr="00C03C67">
        <w:rPr>
          <w:rFonts w:ascii="Times New Roman" w:hAnsi="Times New Roman"/>
          <w:color w:val="FF0000"/>
          <w:lang w:val="ru-RU"/>
        </w:rPr>
        <w:t>.202</w:t>
      </w:r>
      <w:r w:rsidR="00A17F95">
        <w:rPr>
          <w:rFonts w:ascii="Times New Roman" w:hAnsi="Times New Roman"/>
          <w:color w:val="FF0000"/>
          <w:lang w:val="ru-RU"/>
        </w:rPr>
        <w:t>4</w:t>
      </w:r>
      <w:r w:rsidR="00C03C67" w:rsidRPr="00C03C67">
        <w:rPr>
          <w:rFonts w:ascii="Times New Roman" w:hAnsi="Times New Roman"/>
          <w:color w:val="FF0000"/>
          <w:lang w:val="ru-RU"/>
        </w:rPr>
        <w:t xml:space="preserve">. Глава Подразделения ИВДИВО </w:t>
      </w:r>
      <w:r w:rsidR="00C03C67">
        <w:rPr>
          <w:rFonts w:ascii="Times New Roman" w:hAnsi="Times New Roman"/>
          <w:color w:val="FF0000"/>
          <w:lang w:val="ru-RU"/>
        </w:rPr>
        <w:t>Иркутск</w:t>
      </w:r>
      <w:r w:rsidR="003B6A42">
        <w:rPr>
          <w:rFonts w:ascii="Times New Roman" w:hAnsi="Times New Roman"/>
          <w:color w:val="FF0000"/>
          <w:lang w:val="ru-RU"/>
        </w:rPr>
        <w:t xml:space="preserve"> </w:t>
      </w:r>
      <w:proofErr w:type="spellStart"/>
      <w:r w:rsidR="003B6A42">
        <w:rPr>
          <w:rFonts w:ascii="Times New Roman" w:hAnsi="Times New Roman"/>
          <w:color w:val="FF0000"/>
          <w:lang w:val="ru-RU"/>
        </w:rPr>
        <w:t>Кулябина</w:t>
      </w:r>
      <w:proofErr w:type="spellEnd"/>
      <w:r w:rsidR="003B6A42">
        <w:rPr>
          <w:rFonts w:ascii="Times New Roman" w:hAnsi="Times New Roman"/>
          <w:color w:val="FF0000"/>
          <w:lang w:val="ru-RU"/>
        </w:rPr>
        <w:t xml:space="preserve"> Т.</w:t>
      </w:r>
    </w:p>
    <w:p w:rsidR="00C03C67" w:rsidRPr="00C03C67" w:rsidRDefault="00C03C67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EC5725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4B096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</w:t>
      </w:r>
      <w:r w:rsidR="00A17F9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4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Аватаров</w:t>
      </w:r>
      <w:proofErr w:type="spellEnd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 Иркутск</w:t>
      </w:r>
      <w:r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4B096F" w:rsidRPr="004B096F" w:rsidRDefault="004B096F" w:rsidP="004B096F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4B096F">
        <w:rPr>
          <w:rFonts w:ascii="Times New Roman" w:hAnsi="Times New Roman" w:cs="Times New Roman"/>
          <w:lang w:val="ru-RU"/>
        </w:rPr>
        <w:t>Кулябина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Т., Украинец Л., </w:t>
      </w:r>
      <w:proofErr w:type="spellStart"/>
      <w:r w:rsidR="00FC0391">
        <w:rPr>
          <w:rFonts w:ascii="Times New Roman" w:hAnsi="Times New Roman" w:cs="Times New Roman"/>
          <w:lang w:val="ru-RU"/>
        </w:rPr>
        <w:t>Ванчинова</w:t>
      </w:r>
      <w:proofErr w:type="spellEnd"/>
      <w:r w:rsidR="00FC0391">
        <w:rPr>
          <w:rFonts w:ascii="Times New Roman" w:hAnsi="Times New Roman" w:cs="Times New Roman"/>
          <w:lang w:val="ru-RU"/>
        </w:rPr>
        <w:t xml:space="preserve"> В., </w:t>
      </w:r>
      <w:r w:rsidRPr="004B096F">
        <w:rPr>
          <w:rFonts w:ascii="Times New Roman" w:hAnsi="Times New Roman" w:cs="Times New Roman"/>
          <w:lang w:val="ru-RU"/>
        </w:rPr>
        <w:t xml:space="preserve">Маркелов С., </w:t>
      </w:r>
      <w:r w:rsidR="00FC0391">
        <w:rPr>
          <w:rFonts w:ascii="Times New Roman" w:hAnsi="Times New Roman" w:cs="Times New Roman"/>
          <w:lang w:val="ru-RU"/>
        </w:rPr>
        <w:t xml:space="preserve">Учитель А., </w:t>
      </w:r>
      <w:r w:rsidRPr="004B096F">
        <w:rPr>
          <w:rFonts w:ascii="Times New Roman" w:hAnsi="Times New Roman" w:cs="Times New Roman"/>
          <w:lang w:val="ru-RU"/>
        </w:rPr>
        <w:t xml:space="preserve">Трибунская Л., Бурова Е., </w:t>
      </w:r>
      <w:proofErr w:type="spellStart"/>
      <w:r w:rsidRPr="004B096F">
        <w:rPr>
          <w:rFonts w:ascii="Times New Roman" w:hAnsi="Times New Roman" w:cs="Times New Roman"/>
          <w:lang w:val="ru-RU"/>
        </w:rPr>
        <w:t>Рожковская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О., Безъязыкова Л., </w:t>
      </w:r>
      <w:r w:rsidR="00A17F95">
        <w:rPr>
          <w:rFonts w:ascii="Times New Roman" w:hAnsi="Times New Roman" w:cs="Times New Roman"/>
          <w:lang w:val="ru-RU"/>
        </w:rPr>
        <w:t>Акиньшина М.</w:t>
      </w:r>
      <w:r w:rsidRPr="004B096F">
        <w:rPr>
          <w:rFonts w:ascii="Times New Roman" w:hAnsi="Times New Roman" w:cs="Times New Roman"/>
          <w:lang w:val="ru-RU"/>
        </w:rPr>
        <w:t xml:space="preserve">, </w:t>
      </w:r>
      <w:r w:rsidR="00A17F95">
        <w:rPr>
          <w:rFonts w:ascii="Times New Roman" w:hAnsi="Times New Roman" w:cs="Times New Roman"/>
          <w:lang w:val="ru-RU"/>
        </w:rPr>
        <w:t>Колесникова Т., Черкашина Е.</w:t>
      </w:r>
      <w:r w:rsidR="00FC0391">
        <w:rPr>
          <w:rFonts w:ascii="Times New Roman" w:hAnsi="Times New Roman" w:cs="Times New Roman"/>
          <w:lang w:val="ru-RU"/>
        </w:rPr>
        <w:t>, Мякина И., Шумихина И., Павлина И.</w:t>
      </w:r>
    </w:p>
    <w:p w:rsidR="00EC5725" w:rsidRPr="00EC5725" w:rsidRDefault="00EC5725" w:rsidP="004B096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4B096F" w:rsidP="00EC5725">
      <w:pPr>
        <w:suppressAutoHyphens w:val="0"/>
        <w:ind w:left="72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Совета ИВО:</w:t>
      </w:r>
    </w:p>
    <w:p w:rsidR="004B096F" w:rsidRPr="00DA4D99" w:rsidRDefault="00FC0391" w:rsidP="00DA4D99">
      <w:pPr>
        <w:pStyle w:val="a6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С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оответствие положений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стат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ей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1-16 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Конституции </w:t>
      </w:r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России 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новому </w:t>
      </w:r>
      <w:proofErr w:type="spellStart"/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парадигмальному</w:t>
      </w:r>
      <w:proofErr w:type="spellEnd"/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развитию в России – Гражданской империи с её идеологией Имперского социализма.  </w:t>
      </w:r>
    </w:p>
    <w:p w:rsidR="004B096F" w:rsidRDefault="004B096F" w:rsidP="004B096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Состоялось:</w:t>
      </w:r>
    </w:p>
    <w:p w:rsidR="004B096F" w:rsidRPr="004B096F" w:rsidRDefault="004B096F" w:rsidP="00DA4D99">
      <w:pPr>
        <w:pStyle w:val="a6"/>
        <w:ind w:left="426"/>
        <w:rPr>
          <w:rFonts w:ascii="Times New Roman" w:hAnsi="Times New Roman" w:cs="Times New Roman"/>
          <w:lang w:val="ru-RU"/>
        </w:rPr>
      </w:pPr>
      <w:r w:rsidRPr="004B096F">
        <w:rPr>
          <w:rFonts w:ascii="Times New Roman" w:hAnsi="Times New Roman" w:cs="Times New Roman"/>
          <w:lang w:val="ru-RU"/>
        </w:rPr>
        <w:t>Вводная практика в Совет Парадигмы.</w:t>
      </w:r>
    </w:p>
    <w:p w:rsidR="004B096F" w:rsidRPr="00DA4D99" w:rsidRDefault="004B096F" w:rsidP="00DA4D99">
      <w:pPr>
        <w:jc w:val="both"/>
        <w:rPr>
          <w:rFonts w:ascii="Times New Roman" w:hAnsi="Times New Roman" w:cs="Times New Roman"/>
          <w:lang w:val="ru-RU"/>
        </w:rPr>
      </w:pPr>
      <w:r w:rsidRPr="00DA4D99">
        <w:rPr>
          <w:rFonts w:ascii="Times New Roman" w:hAnsi="Times New Roman" w:cs="Times New Roman"/>
          <w:lang w:val="ru-RU"/>
        </w:rPr>
        <w:t xml:space="preserve">По теме ПС слушали </w:t>
      </w:r>
      <w:r w:rsidR="00636D51" w:rsidRPr="00DA4D99">
        <w:rPr>
          <w:rFonts w:ascii="Times New Roman" w:hAnsi="Times New Roman" w:cs="Times New Roman"/>
          <w:lang w:val="ru-RU"/>
        </w:rPr>
        <w:t xml:space="preserve">доклад </w:t>
      </w:r>
      <w:r w:rsidRPr="00DA4D99">
        <w:rPr>
          <w:rFonts w:ascii="Times New Roman" w:hAnsi="Times New Roman" w:cs="Times New Roman"/>
          <w:lang w:val="ru-RU"/>
        </w:rPr>
        <w:t>глав</w:t>
      </w:r>
      <w:r w:rsidR="00636D51" w:rsidRPr="00DA4D99">
        <w:rPr>
          <w:rFonts w:ascii="Times New Roman" w:hAnsi="Times New Roman" w:cs="Times New Roman"/>
          <w:lang w:val="ru-RU"/>
        </w:rPr>
        <w:t>ы</w:t>
      </w:r>
      <w:r w:rsidRPr="00DA4D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4D99">
        <w:rPr>
          <w:rFonts w:ascii="Times New Roman" w:hAnsi="Times New Roman" w:cs="Times New Roman"/>
          <w:lang w:val="ru-RU"/>
        </w:rPr>
        <w:t>Парадигмального</w:t>
      </w:r>
      <w:proofErr w:type="spellEnd"/>
      <w:r w:rsidRPr="00DA4D99">
        <w:rPr>
          <w:rFonts w:ascii="Times New Roman" w:hAnsi="Times New Roman" w:cs="Times New Roman"/>
          <w:lang w:val="ru-RU"/>
        </w:rPr>
        <w:t xml:space="preserve"> Совета Украинец Л. </w:t>
      </w:r>
    </w:p>
    <w:p w:rsidR="004B096F" w:rsidRDefault="00636D51" w:rsidP="00DA4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обсуждение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="00DA4D99">
        <w:rPr>
          <w:rFonts w:ascii="Times New Roman" w:hAnsi="Times New Roman" w:cs="Times New Roman"/>
          <w:sz w:val="24"/>
          <w:szCs w:val="24"/>
        </w:rPr>
        <w:t>статей</w:t>
      </w:r>
      <w:proofErr w:type="spellEnd"/>
      <w:r w:rsidR="00DA4D99">
        <w:rPr>
          <w:rFonts w:ascii="Times New Roman" w:hAnsi="Times New Roman" w:cs="Times New Roman"/>
          <w:sz w:val="24"/>
          <w:szCs w:val="24"/>
        </w:rPr>
        <w:t xml:space="preserve"> 1-6 главы 1 Конституции России и были предложены изменения в данные статьи, </w:t>
      </w:r>
      <w:proofErr w:type="spellStart"/>
      <w:r w:rsidR="00771E7C">
        <w:rPr>
          <w:rFonts w:ascii="Times New Roman" w:hAnsi="Times New Roman" w:cs="Times New Roman"/>
          <w:sz w:val="24"/>
          <w:szCs w:val="24"/>
        </w:rPr>
        <w:t>соответств</w:t>
      </w:r>
      <w:r w:rsidR="00DA4D99">
        <w:rPr>
          <w:rFonts w:ascii="Times New Roman" w:hAnsi="Times New Roman" w:cs="Times New Roman"/>
          <w:sz w:val="24"/>
          <w:szCs w:val="24"/>
        </w:rPr>
        <w:t>ующие</w:t>
      </w:r>
      <w:r w:rsidR="00E108D8">
        <w:rPr>
          <w:rFonts w:ascii="Times New Roman" w:hAnsi="Times New Roman" w:cs="Times New Roman"/>
          <w:sz w:val="24"/>
          <w:szCs w:val="24"/>
        </w:rPr>
        <w:t>новому</w:t>
      </w:r>
      <w:proofErr w:type="spellEnd"/>
      <w:r w:rsidR="00E108D8">
        <w:rPr>
          <w:rFonts w:ascii="Times New Roman" w:hAnsi="Times New Roman" w:cs="Times New Roman"/>
          <w:sz w:val="24"/>
          <w:szCs w:val="24"/>
        </w:rPr>
        <w:t xml:space="preserve"> устройству России как Гражданской Империи.</w:t>
      </w:r>
    </w:p>
    <w:p w:rsidR="00D00FB2" w:rsidRPr="00D00FB2" w:rsidRDefault="00D00FB2" w:rsidP="00DA4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6D51" w:rsidRDefault="004B096F" w:rsidP="004B096F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Решили:</w:t>
      </w:r>
    </w:p>
    <w:p w:rsidR="00636D51" w:rsidRDefault="00636D51" w:rsidP="00636D51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По результа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там обсуждения </w:t>
      </w:r>
      <w:r w:rsidR="00F65B28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доклада и </w:t>
      </w:r>
      <w:proofErr w:type="spellStart"/>
      <w:r w:rsidR="00F65B28">
        <w:rPr>
          <w:rFonts w:ascii="Times New Roman" w:eastAsia="Times New Roman" w:hAnsi="Times New Roman" w:cs="Times New Roman"/>
          <w:color w:val="1A1A1A"/>
          <w:lang w:val="ru-RU" w:eastAsia="ru-RU"/>
        </w:rPr>
        <w:t>КонституцииР</w:t>
      </w:r>
      <w:r w:rsidR="00C40122">
        <w:rPr>
          <w:rFonts w:ascii="Times New Roman" w:eastAsia="Times New Roman" w:hAnsi="Times New Roman" w:cs="Times New Roman"/>
          <w:color w:val="1A1A1A"/>
          <w:lang w:val="ru-RU" w:eastAsia="ru-RU"/>
        </w:rPr>
        <w:t>оссии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Совет</w:t>
      </w:r>
      <w:proofErr w:type="spellEnd"/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Парадигмы </w:t>
      </w:r>
      <w:proofErr w:type="spellStart"/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>внёспредложения</w:t>
      </w:r>
      <w:proofErr w:type="spellEnd"/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о необходимости корректировки статей 1-6 Конституции России</w:t>
      </w:r>
      <w:r w:rsidR="007B644F">
        <w:rPr>
          <w:rFonts w:ascii="Times New Roman" w:eastAsia="Times New Roman" w:hAnsi="Times New Roman" w:cs="Times New Roman"/>
          <w:color w:val="1A1A1A"/>
          <w:lang w:val="ru-RU" w:eastAsia="ru-RU"/>
        </w:rPr>
        <w:t>:</w:t>
      </w:r>
    </w:p>
    <w:p w:rsidR="007B644F" w:rsidRDefault="007B644F" w:rsidP="007E4237">
      <w:pPr>
        <w:pStyle w:val="a6"/>
        <w:numPr>
          <w:ilvl w:val="1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В статье 1 предусмотреть, что «</w:t>
      </w:r>
      <w:proofErr w:type="spellStart"/>
      <w:r w:rsidR="00803B60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парламентск</w:t>
      </w:r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ой</w:t>
      </w:r>
      <w:r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республиканск</w:t>
      </w:r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ой</w:t>
      </w:r>
      <w:proofErr w:type="spellEnd"/>
      <w:r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форм</w:t>
      </w:r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ой</w:t>
      </w:r>
      <w:r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правления </w:t>
      </w:r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является меритократия </w:t>
      </w:r>
      <w:r w:rsidR="006B7A6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на </w:t>
      </w:r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принцип</w:t>
      </w:r>
      <w:r w:rsidR="006B7A67">
        <w:rPr>
          <w:rFonts w:ascii="Times New Roman" w:eastAsia="Times New Roman" w:hAnsi="Times New Roman" w:cs="Times New Roman"/>
          <w:color w:val="FF0000"/>
          <w:lang w:val="ru-RU" w:eastAsia="ru-RU"/>
        </w:rPr>
        <w:t>ах</w:t>
      </w:r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диалектической </w:t>
      </w:r>
      <w:proofErr w:type="spellStart"/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синархии</w:t>
      </w:r>
      <w:proofErr w:type="spellEnd"/>
      <w:r w:rsidR="006B7A67" w:rsidRPr="006B7A67">
        <w:rPr>
          <w:rFonts w:ascii="Times New Roman" w:eastAsia="Times New Roman" w:hAnsi="Times New Roman" w:cs="Times New Roman"/>
          <w:color w:val="FF0000"/>
          <w:lang w:val="ru-RU" w:eastAsia="ru-RU"/>
        </w:rPr>
        <w:t>».</w:t>
      </w:r>
    </w:p>
    <w:p w:rsidR="007B644F" w:rsidRDefault="007E4237" w:rsidP="007B644F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1..2. </w:t>
      </w:r>
      <w:r w:rsidR="007B644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В статье 2 </w:t>
      </w:r>
      <w:r w:rsidR="00C469C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добавить: «...соблюдение прав и свобод человека является обязанностью государства </w:t>
      </w:r>
      <w:r w:rsidR="00C469C5" w:rsidRPr="00C469C5">
        <w:rPr>
          <w:rFonts w:ascii="Times New Roman" w:eastAsia="Times New Roman" w:hAnsi="Times New Roman" w:cs="Times New Roman"/>
          <w:color w:val="FF0000"/>
          <w:lang w:val="ru-RU" w:eastAsia="ru-RU"/>
        </w:rPr>
        <w:t>и каждого человека.</w:t>
      </w:r>
    </w:p>
    <w:p w:rsidR="006B0057" w:rsidRDefault="007E4237" w:rsidP="007B644F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1.3. 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С</w:t>
      </w:r>
      <w:r w:rsidR="006B0057">
        <w:rPr>
          <w:rFonts w:ascii="Times New Roman" w:eastAsia="Times New Roman" w:hAnsi="Times New Roman" w:cs="Times New Roman"/>
          <w:color w:val="1A1A1A"/>
          <w:lang w:val="ru-RU" w:eastAsia="ru-RU"/>
        </w:rPr>
        <w:t>тать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я</w:t>
      </w:r>
      <w:r w:rsidR="006B0057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3 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должна звучать так</w:t>
      </w:r>
      <w:r w:rsidR="0099173D">
        <w:rPr>
          <w:rFonts w:ascii="Times New Roman" w:eastAsia="Times New Roman" w:hAnsi="Times New Roman" w:cs="Times New Roman"/>
          <w:color w:val="1A1A1A"/>
          <w:lang w:val="ru-RU" w:eastAsia="ru-RU"/>
        </w:rPr>
        <w:t>: «</w:t>
      </w:r>
      <w:r w:rsidR="0099173D" w:rsidRPr="00C40122">
        <w:rPr>
          <w:rFonts w:ascii="Times New Roman" w:eastAsia="Times New Roman" w:hAnsi="Times New Roman" w:cs="Times New Roman"/>
          <w:color w:val="FF0000"/>
          <w:lang w:val="ru-RU" w:eastAsia="ru-RU"/>
        </w:rPr>
        <w:t>Носителем и источником власти в Р</w:t>
      </w:r>
      <w:r w:rsidR="00972086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оссийской </w:t>
      </w:r>
      <w:r w:rsidR="0099173D" w:rsidRPr="00C40122">
        <w:rPr>
          <w:rFonts w:ascii="Times New Roman" w:eastAsia="Times New Roman" w:hAnsi="Times New Roman" w:cs="Times New Roman"/>
          <w:color w:val="FF0000"/>
          <w:lang w:val="ru-RU" w:eastAsia="ru-RU"/>
        </w:rPr>
        <w:t>Ф</w:t>
      </w:r>
      <w:r w:rsidR="00972086">
        <w:rPr>
          <w:rFonts w:ascii="Times New Roman" w:eastAsia="Times New Roman" w:hAnsi="Times New Roman" w:cs="Times New Roman"/>
          <w:color w:val="FF0000"/>
          <w:lang w:val="ru-RU" w:eastAsia="ru-RU"/>
        </w:rPr>
        <w:t>едерации</w:t>
      </w:r>
      <w:r w:rsidR="0099173D" w:rsidRPr="00C40122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являются её граждане</w:t>
      </w:r>
      <w:r w:rsidR="00C40122" w:rsidRPr="00C40122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как </w:t>
      </w:r>
      <w:proofErr w:type="spellStart"/>
      <w:r w:rsidR="00C40122" w:rsidRPr="00C40122">
        <w:rPr>
          <w:rFonts w:ascii="Times New Roman" w:eastAsia="Times New Roman" w:hAnsi="Times New Roman" w:cs="Times New Roman"/>
          <w:color w:val="FF0000"/>
          <w:lang w:val="ru-RU" w:eastAsia="ru-RU"/>
        </w:rPr>
        <w:t>синархическая</w:t>
      </w:r>
      <w:proofErr w:type="spellEnd"/>
      <w:r w:rsidR="00C40122" w:rsidRPr="00C40122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законодательная власть </w:t>
      </w:r>
      <w:proofErr w:type="spellStart"/>
      <w:r w:rsidR="00C40122" w:rsidRPr="00C40122">
        <w:rPr>
          <w:rFonts w:ascii="Times New Roman" w:eastAsia="Times New Roman" w:hAnsi="Times New Roman" w:cs="Times New Roman"/>
          <w:color w:val="FF0000"/>
          <w:lang w:val="ru-RU" w:eastAsia="ru-RU"/>
        </w:rPr>
        <w:t>страны</w:t>
      </w:r>
      <w:r w:rsidR="0099173D">
        <w:rPr>
          <w:rFonts w:ascii="Times New Roman" w:eastAsia="Times New Roman" w:hAnsi="Times New Roman" w:cs="Times New Roman"/>
          <w:color w:val="1A1A1A"/>
          <w:lang w:val="ru-RU" w:eastAsia="ru-RU"/>
        </w:rPr>
        <w:t>»</w:t>
      </w:r>
      <w:proofErr w:type="gramStart"/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.Н</w:t>
      </w:r>
      <w:proofErr w:type="gramEnd"/>
      <w:r w:rsidR="0099173D">
        <w:rPr>
          <w:rFonts w:ascii="Times New Roman" w:eastAsia="Times New Roman" w:hAnsi="Times New Roman" w:cs="Times New Roman"/>
          <w:color w:val="1A1A1A"/>
          <w:lang w:val="ru-RU" w:eastAsia="ru-RU"/>
        </w:rPr>
        <w:t>арод</w:t>
      </w:r>
      <w:proofErr w:type="spellEnd"/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– это понятие включает в себя всех, кто проживает на территории страны</w:t>
      </w:r>
      <w:r w:rsidR="0099173D">
        <w:rPr>
          <w:rFonts w:ascii="Times New Roman" w:eastAsia="Times New Roman" w:hAnsi="Times New Roman" w:cs="Times New Roman"/>
          <w:color w:val="1A1A1A"/>
          <w:lang w:val="ru-RU" w:eastAsia="ru-RU"/>
        </w:rPr>
        <w:t>,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начиная от младенцев, но не каждому предоставлено право голосовать. П</w:t>
      </w:r>
      <w:r w:rsidR="0099173D">
        <w:rPr>
          <w:rFonts w:ascii="Times New Roman" w:eastAsia="Times New Roman" w:hAnsi="Times New Roman" w:cs="Times New Roman"/>
          <w:color w:val="1A1A1A"/>
          <w:lang w:val="ru-RU" w:eastAsia="ru-RU"/>
        </w:rPr>
        <w:t>равом голосования наделяется только гражданин при достижении</w:t>
      </w:r>
      <w:r w:rsidR="006B7A67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им</w:t>
      </w:r>
      <w:r w:rsidR="0099173D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возраста 18 лет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. </w:t>
      </w:r>
      <w:r w:rsidR="00346C8D">
        <w:rPr>
          <w:rFonts w:ascii="Times New Roman" w:eastAsia="Times New Roman" w:hAnsi="Times New Roman" w:cs="Times New Roman"/>
          <w:color w:val="1A1A1A"/>
          <w:lang w:val="ru-RU" w:eastAsia="ru-RU"/>
        </w:rPr>
        <w:t>Надо приуч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а</w:t>
      </w:r>
      <w:r w:rsidR="00346C8D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ть 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людей </w:t>
      </w:r>
      <w:proofErr w:type="spellStart"/>
      <w:r w:rsidR="00346C8D">
        <w:rPr>
          <w:rFonts w:ascii="Times New Roman" w:eastAsia="Times New Roman" w:hAnsi="Times New Roman" w:cs="Times New Roman"/>
          <w:color w:val="1A1A1A"/>
          <w:lang w:val="ru-RU" w:eastAsia="ru-RU"/>
        </w:rPr>
        <w:t>кслову</w:t>
      </w:r>
      <w:proofErr w:type="spellEnd"/>
      <w:r w:rsidR="00346C8D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гражданин, а это более высокий уровень и осознанности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,</w:t>
      </w:r>
      <w:r w:rsidR="00346C8D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и ответственности.</w:t>
      </w:r>
    </w:p>
    <w:p w:rsidR="003F294D" w:rsidRDefault="007E4237" w:rsidP="003F294D">
      <w:pPr>
        <w:ind w:left="709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1.4. </w:t>
      </w:r>
      <w:r w:rsidR="003F294D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В статье 4 уточнить, что 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«</w:t>
      </w:r>
      <w:r w:rsidR="003F294D" w:rsidRPr="00972086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суверенитет распространяется не только на территорию, но и на всё, что находится на этой территории и в пункте 3 предусмотреть, что Российская Федерация обеспечивает целостность и неприкосновенность своей территории и всего того, что на ней </w:t>
      </w:r>
      <w:r w:rsidR="00972086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и под ней </w:t>
      </w:r>
      <w:r w:rsidR="003F294D" w:rsidRPr="00972086">
        <w:rPr>
          <w:rFonts w:ascii="Times New Roman" w:eastAsia="Times New Roman" w:hAnsi="Times New Roman" w:cs="Times New Roman"/>
          <w:color w:val="FF0000"/>
          <w:lang w:val="ru-RU" w:eastAsia="ru-RU"/>
        </w:rPr>
        <w:t>находится</w:t>
      </w:r>
      <w:r w:rsidR="00972086">
        <w:rPr>
          <w:rFonts w:ascii="Times New Roman" w:eastAsia="Times New Roman" w:hAnsi="Times New Roman" w:cs="Times New Roman"/>
          <w:color w:val="FF0000"/>
          <w:lang w:val="ru-RU" w:eastAsia="ru-RU"/>
        </w:rPr>
        <w:t>»</w:t>
      </w:r>
      <w:r w:rsidR="003F294D" w:rsidRPr="00972086">
        <w:rPr>
          <w:rFonts w:ascii="Times New Roman" w:eastAsia="Times New Roman" w:hAnsi="Times New Roman" w:cs="Times New Roman"/>
          <w:color w:val="FF0000"/>
          <w:lang w:val="ru-RU" w:eastAsia="ru-RU"/>
        </w:rPr>
        <w:t>.</w:t>
      </w:r>
    </w:p>
    <w:p w:rsidR="007E4237" w:rsidRDefault="007E4237" w:rsidP="003F294D">
      <w:pPr>
        <w:ind w:left="709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1.5.В статье 5 уточнить, что 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«</w:t>
      </w:r>
      <w:r w:rsidRPr="00972086">
        <w:rPr>
          <w:rFonts w:ascii="Times New Roman" w:eastAsia="Times New Roman" w:hAnsi="Times New Roman" w:cs="Times New Roman"/>
          <w:color w:val="FF0000"/>
          <w:lang w:val="ru-RU" w:eastAsia="ru-RU"/>
        </w:rPr>
        <w:t>на всей территории РФ должно быть единообразное название всех высших законодательных и исполнительных органов</w:t>
      </w:r>
      <w:r w:rsidR="00972086">
        <w:rPr>
          <w:rFonts w:ascii="Times New Roman" w:eastAsia="Times New Roman" w:hAnsi="Times New Roman" w:cs="Times New Roman"/>
          <w:color w:val="FF0000"/>
          <w:lang w:val="ru-RU" w:eastAsia="ru-RU"/>
        </w:rPr>
        <w:t>»</w:t>
      </w:r>
      <w:r w:rsidRPr="00972086">
        <w:rPr>
          <w:rFonts w:ascii="Times New Roman" w:eastAsia="Times New Roman" w:hAnsi="Times New Roman" w:cs="Times New Roman"/>
          <w:color w:val="FF0000"/>
          <w:lang w:val="ru-RU" w:eastAsia="ru-RU"/>
        </w:rPr>
        <w:t>.</w:t>
      </w:r>
    </w:p>
    <w:p w:rsidR="00DA4D99" w:rsidRPr="00972086" w:rsidRDefault="007E4237" w:rsidP="00DA2C65">
      <w:pPr>
        <w:ind w:left="709"/>
        <w:jc w:val="both"/>
        <w:rPr>
          <w:rFonts w:ascii="Times New Roman" w:eastAsia="Times New Roman" w:hAnsi="Times New Roman" w:cs="Times New Roman"/>
          <w:color w:val="1A1A1A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1.6. В статье 6 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уточнить, что 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«</w:t>
      </w:r>
      <w:r w:rsidR="00622ABC" w:rsidRPr="00972086">
        <w:rPr>
          <w:rFonts w:ascii="Times New Roman" w:eastAsia="Times New Roman" w:hAnsi="Times New Roman" w:cs="Times New Roman"/>
          <w:color w:val="FF0000"/>
          <w:lang w:val="ru-RU" w:eastAsia="ru-RU"/>
        </w:rPr>
        <w:t>гражданин может быть лишён гражданства за недостойное отношение к государству</w:t>
      </w:r>
      <w:r w:rsidR="00972086">
        <w:rPr>
          <w:rFonts w:ascii="Times New Roman" w:eastAsia="Times New Roman" w:hAnsi="Times New Roman" w:cs="Times New Roman"/>
          <w:color w:val="FF0000"/>
          <w:lang w:val="ru-RU" w:eastAsia="ru-RU"/>
        </w:rPr>
        <w:t>».</w:t>
      </w:r>
    </w:p>
    <w:p w:rsidR="00636D51" w:rsidRPr="00DA2C65" w:rsidRDefault="00A245E2" w:rsidP="00DA2C65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A245E2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 ДП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к следующему Совету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в марте изучить статьи с 7 по 16 главы 1 Конституции Российской Федерации и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сложить своё видение на соответствие положений 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этих 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lastRenderedPageBreak/>
        <w:t>статей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новому </w:t>
      </w:r>
      <w:proofErr w:type="spellStart"/>
      <w:r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парадигмальному</w:t>
      </w:r>
      <w:proofErr w:type="spellEnd"/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развитию в России – 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Гражданской империи с её идеологией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Имперско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>го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социализм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. </w:t>
      </w:r>
    </w:p>
    <w:p w:rsidR="00636D51" w:rsidRPr="00636D51" w:rsidRDefault="008E5B79" w:rsidP="00DA2C65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color w:val="1A1A1A"/>
          <w:lang w:val="ru-RU" w:eastAsia="ru-RU"/>
        </w:rPr>
        <w:t>составила:</w:t>
      </w:r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Глава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СоветаЛ</w:t>
      </w:r>
      <w:proofErr w:type="gram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.У</w:t>
      </w:r>
      <w:proofErr w:type="gram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краине</w:t>
      </w:r>
      <w:r w:rsidR="00DA2C65">
        <w:rPr>
          <w:rFonts w:ascii="Times New Roman" w:eastAsia="Times New Roman" w:hAnsi="Times New Roman" w:cs="Times New Roman"/>
          <w:color w:val="1A1A1A"/>
          <w:lang w:val="ru-RU" w:eastAsia="ru-RU"/>
        </w:rPr>
        <w:t>ц</w:t>
      </w:r>
      <w:proofErr w:type="spellEnd"/>
    </w:p>
    <w:p w:rsidR="00522F90" w:rsidRPr="00522F90" w:rsidRDefault="0094750B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Ключевые слов</w:t>
      </w:r>
      <w:r w:rsidR="00636D5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а: 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>Конституция</w:t>
      </w:r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РФ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</w:t>
      </w:r>
      <w:proofErr w:type="spellStart"/>
      <w:r w:rsidR="00972086">
        <w:rPr>
          <w:rFonts w:ascii="Times New Roman" w:eastAsia="Times New Roman" w:hAnsi="Times New Roman" w:cs="Times New Roman"/>
          <w:kern w:val="0"/>
          <w:lang w:val="ru-RU" w:eastAsia="ru-RU" w:bidi="ar-SA"/>
        </w:rPr>
        <w:t>Синархия</w:t>
      </w:r>
      <w:proofErr w:type="spellEnd"/>
      <w:r w:rsidR="0097208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>Право,</w:t>
      </w:r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граждан</w:t>
      </w:r>
      <w:r w:rsidR="00972086">
        <w:rPr>
          <w:rFonts w:ascii="Times New Roman" w:eastAsia="Times New Roman" w:hAnsi="Times New Roman" w:cs="Times New Roman"/>
          <w:kern w:val="0"/>
          <w:lang w:val="ru-RU" w:eastAsia="ru-RU" w:bidi="ar-SA"/>
        </w:rPr>
        <w:t>ин</w:t>
      </w:r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DF127E" w:rsidRDefault="00DF127E">
      <w:pPr>
        <w:jc w:val="center"/>
        <w:rPr>
          <w:b/>
          <w:bCs/>
          <w:sz w:val="32"/>
          <w:szCs w:val="32"/>
          <w:lang w:val="ru-RU"/>
        </w:rPr>
      </w:pPr>
    </w:p>
    <w:sectPr w:rsidR="00DF127E" w:rsidSect="00DA2C65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AA5"/>
    <w:multiLevelType w:val="hybridMultilevel"/>
    <w:tmpl w:val="BD1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0BE"/>
    <w:multiLevelType w:val="multilevel"/>
    <w:tmpl w:val="CDD4C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1B48FA"/>
    <w:multiLevelType w:val="multilevel"/>
    <w:tmpl w:val="D8F2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1543E6"/>
    <w:multiLevelType w:val="multilevel"/>
    <w:tmpl w:val="00D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DD1077F"/>
    <w:multiLevelType w:val="hybridMultilevel"/>
    <w:tmpl w:val="1E3C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DE9"/>
    <w:multiLevelType w:val="multilevel"/>
    <w:tmpl w:val="4E9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184D6A"/>
    <w:multiLevelType w:val="multilevel"/>
    <w:tmpl w:val="66009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BCE61F6"/>
    <w:multiLevelType w:val="multilevel"/>
    <w:tmpl w:val="CB5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6A200D8"/>
    <w:multiLevelType w:val="multilevel"/>
    <w:tmpl w:val="F8C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8"/>
    <w:rsid w:val="00002741"/>
    <w:rsid w:val="000162A7"/>
    <w:rsid w:val="000643BD"/>
    <w:rsid w:val="00093CD0"/>
    <w:rsid w:val="00095E09"/>
    <w:rsid w:val="000D0397"/>
    <w:rsid w:val="000D1A87"/>
    <w:rsid w:val="001043B4"/>
    <w:rsid w:val="00137D58"/>
    <w:rsid w:val="00183F98"/>
    <w:rsid w:val="002151C9"/>
    <w:rsid w:val="002312FE"/>
    <w:rsid w:val="002327A2"/>
    <w:rsid w:val="00241A58"/>
    <w:rsid w:val="00262EC5"/>
    <w:rsid w:val="00266677"/>
    <w:rsid w:val="00294021"/>
    <w:rsid w:val="002C1AA4"/>
    <w:rsid w:val="002C518F"/>
    <w:rsid w:val="002E7B58"/>
    <w:rsid w:val="0031669B"/>
    <w:rsid w:val="00346C8D"/>
    <w:rsid w:val="00346D51"/>
    <w:rsid w:val="00355256"/>
    <w:rsid w:val="0035665C"/>
    <w:rsid w:val="00375CBB"/>
    <w:rsid w:val="00392CE2"/>
    <w:rsid w:val="003B6A42"/>
    <w:rsid w:val="003D4905"/>
    <w:rsid w:val="003F294D"/>
    <w:rsid w:val="00487925"/>
    <w:rsid w:val="004927A5"/>
    <w:rsid w:val="00497763"/>
    <w:rsid w:val="004B096F"/>
    <w:rsid w:val="004D5A92"/>
    <w:rsid w:val="00506DC9"/>
    <w:rsid w:val="00522F90"/>
    <w:rsid w:val="0056119B"/>
    <w:rsid w:val="005656C7"/>
    <w:rsid w:val="0058213E"/>
    <w:rsid w:val="00585081"/>
    <w:rsid w:val="005A30CD"/>
    <w:rsid w:val="00622ABC"/>
    <w:rsid w:val="00623619"/>
    <w:rsid w:val="006237DE"/>
    <w:rsid w:val="006302EC"/>
    <w:rsid w:val="00636D51"/>
    <w:rsid w:val="00657B81"/>
    <w:rsid w:val="0067374C"/>
    <w:rsid w:val="00677626"/>
    <w:rsid w:val="00687711"/>
    <w:rsid w:val="006B0057"/>
    <w:rsid w:val="006B7A67"/>
    <w:rsid w:val="006F6D42"/>
    <w:rsid w:val="00702218"/>
    <w:rsid w:val="00704A8B"/>
    <w:rsid w:val="007238DD"/>
    <w:rsid w:val="007708DD"/>
    <w:rsid w:val="00771E7C"/>
    <w:rsid w:val="0079710E"/>
    <w:rsid w:val="007A21DE"/>
    <w:rsid w:val="007B3880"/>
    <w:rsid w:val="007B644F"/>
    <w:rsid w:val="007E4237"/>
    <w:rsid w:val="008009A0"/>
    <w:rsid w:val="00803B60"/>
    <w:rsid w:val="008264F3"/>
    <w:rsid w:val="008A2D1A"/>
    <w:rsid w:val="008A332C"/>
    <w:rsid w:val="008B4499"/>
    <w:rsid w:val="008C307B"/>
    <w:rsid w:val="008E5B79"/>
    <w:rsid w:val="00917DAA"/>
    <w:rsid w:val="00917E52"/>
    <w:rsid w:val="009244C6"/>
    <w:rsid w:val="00924C90"/>
    <w:rsid w:val="009305A3"/>
    <w:rsid w:val="00931BA0"/>
    <w:rsid w:val="009359D9"/>
    <w:rsid w:val="00937ACC"/>
    <w:rsid w:val="0094750B"/>
    <w:rsid w:val="00972086"/>
    <w:rsid w:val="0099173D"/>
    <w:rsid w:val="00996E10"/>
    <w:rsid w:val="009A6D3E"/>
    <w:rsid w:val="009C3551"/>
    <w:rsid w:val="009C7858"/>
    <w:rsid w:val="009D6B62"/>
    <w:rsid w:val="009F01B8"/>
    <w:rsid w:val="009F387A"/>
    <w:rsid w:val="00A0462B"/>
    <w:rsid w:val="00A14432"/>
    <w:rsid w:val="00A17F95"/>
    <w:rsid w:val="00A245E2"/>
    <w:rsid w:val="00A70B8E"/>
    <w:rsid w:val="00A72F32"/>
    <w:rsid w:val="00A76BE6"/>
    <w:rsid w:val="00AB0222"/>
    <w:rsid w:val="00B12FFB"/>
    <w:rsid w:val="00B2286F"/>
    <w:rsid w:val="00B34E4E"/>
    <w:rsid w:val="00B53985"/>
    <w:rsid w:val="00B63554"/>
    <w:rsid w:val="00B66AB1"/>
    <w:rsid w:val="00B76AE9"/>
    <w:rsid w:val="00B97D0F"/>
    <w:rsid w:val="00BC0897"/>
    <w:rsid w:val="00BD4BE2"/>
    <w:rsid w:val="00BF6C7A"/>
    <w:rsid w:val="00C03C67"/>
    <w:rsid w:val="00C058D9"/>
    <w:rsid w:val="00C40122"/>
    <w:rsid w:val="00C469C5"/>
    <w:rsid w:val="00C950F3"/>
    <w:rsid w:val="00CB0EFD"/>
    <w:rsid w:val="00CD3068"/>
    <w:rsid w:val="00D00FB2"/>
    <w:rsid w:val="00D06C00"/>
    <w:rsid w:val="00D15297"/>
    <w:rsid w:val="00D25289"/>
    <w:rsid w:val="00DA2C65"/>
    <w:rsid w:val="00DA4D99"/>
    <w:rsid w:val="00DE5236"/>
    <w:rsid w:val="00DF127E"/>
    <w:rsid w:val="00E108D8"/>
    <w:rsid w:val="00E1111B"/>
    <w:rsid w:val="00E463E4"/>
    <w:rsid w:val="00E60983"/>
    <w:rsid w:val="00E7474D"/>
    <w:rsid w:val="00EC5725"/>
    <w:rsid w:val="00ED26B5"/>
    <w:rsid w:val="00F31318"/>
    <w:rsid w:val="00F65B28"/>
    <w:rsid w:val="00F67C63"/>
    <w:rsid w:val="00F75FF9"/>
    <w:rsid w:val="00FB1E48"/>
    <w:rsid w:val="00FC0391"/>
    <w:rsid w:val="00F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9"/>
  </w:style>
  <w:style w:type="paragraph" w:styleId="2">
    <w:name w:val="heading 2"/>
    <w:basedOn w:val="Heading"/>
    <w:next w:val="a0"/>
    <w:qFormat/>
    <w:rsid w:val="00D2528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D2528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D25289"/>
  </w:style>
  <w:style w:type="paragraph" w:customStyle="1" w:styleId="Heading">
    <w:name w:val="Heading"/>
    <w:basedOn w:val="a"/>
    <w:next w:val="a0"/>
    <w:qFormat/>
    <w:rsid w:val="00D2528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rsid w:val="00D25289"/>
    <w:pPr>
      <w:spacing w:after="140" w:line="276" w:lineRule="auto"/>
    </w:pPr>
  </w:style>
  <w:style w:type="paragraph" w:styleId="a4">
    <w:name w:val="List"/>
    <w:basedOn w:val="a0"/>
    <w:rsid w:val="00D25289"/>
  </w:style>
  <w:style w:type="paragraph" w:styleId="a5">
    <w:name w:val="caption"/>
    <w:basedOn w:val="a"/>
    <w:qFormat/>
    <w:rsid w:val="00D25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25289"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4B096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8">
    <w:name w:val="Emphasis"/>
    <w:basedOn w:val="a1"/>
    <w:uiPriority w:val="20"/>
    <w:qFormat/>
    <w:rsid w:val="004B09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9"/>
  </w:style>
  <w:style w:type="paragraph" w:styleId="2">
    <w:name w:val="heading 2"/>
    <w:basedOn w:val="Heading"/>
    <w:next w:val="a0"/>
    <w:qFormat/>
    <w:rsid w:val="00D2528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D2528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D25289"/>
  </w:style>
  <w:style w:type="paragraph" w:customStyle="1" w:styleId="Heading">
    <w:name w:val="Heading"/>
    <w:basedOn w:val="a"/>
    <w:next w:val="a0"/>
    <w:qFormat/>
    <w:rsid w:val="00D2528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rsid w:val="00D25289"/>
    <w:pPr>
      <w:spacing w:after="140" w:line="276" w:lineRule="auto"/>
    </w:pPr>
  </w:style>
  <w:style w:type="paragraph" w:styleId="a4">
    <w:name w:val="List"/>
    <w:basedOn w:val="a0"/>
    <w:rsid w:val="00D25289"/>
  </w:style>
  <w:style w:type="paragraph" w:styleId="a5">
    <w:name w:val="caption"/>
    <w:basedOn w:val="a"/>
    <w:qFormat/>
    <w:rsid w:val="00D25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25289"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4B096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8">
    <w:name w:val="Emphasis"/>
    <w:basedOn w:val="a1"/>
    <w:uiPriority w:val="20"/>
    <w:qFormat/>
    <w:rsid w:val="004B0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2</cp:revision>
  <dcterms:created xsi:type="dcterms:W3CDTF">2024-02-28T02:51:00Z</dcterms:created>
  <dcterms:modified xsi:type="dcterms:W3CDTF">2024-02-28T02:51:00Z</dcterms:modified>
  <dc:language>en-US</dc:language>
</cp:coreProperties>
</file>